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AC" w:rsidRPr="000E4E4D" w:rsidRDefault="00C040AC" w:rsidP="00C040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C040A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Рекомендации родителям </w:t>
      </w:r>
      <w:r w:rsidR="0071555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для помощи ребенку с </w:t>
      </w:r>
      <w:proofErr w:type="spellStart"/>
      <w:r w:rsidR="0071555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дисграфией</w:t>
      </w:r>
      <w:proofErr w:type="spellEnd"/>
    </w:p>
    <w:p w:rsidR="00C040AC" w:rsidRPr="00C040AC" w:rsidRDefault="00C040AC" w:rsidP="00C040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040AC" w:rsidRPr="00C040AC" w:rsidRDefault="00C040AC" w:rsidP="00CF61CB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  <w:t>Массаж 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(Массаж играет огромную роль в здоровье человека, повышает работоспособность и стойкость мышц. Хороший массаж успокаивающе влияет на нервную систему, оказывает положительное воздействие на вегетативные функции: кровообращение, дыхание, пищеварение и другие.)</w:t>
      </w:r>
    </w:p>
    <w:p w:rsidR="00C040AC" w:rsidRPr="00C040AC" w:rsidRDefault="00C040AC" w:rsidP="00CF61CB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  <w:t>Бассейн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 (Плавание отлично развивает начальную, необходимую для жизни координацию всего тела. Освоение правильного глубокого дыхания.</w:t>
      </w:r>
      <w:r w:rsidRPr="00C040AC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  <w:t> 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Естественная закалка, оздоровление и укрепление иммунитета ребёнка. Эмоциональная зарядка и разрядка.</w:t>
      </w:r>
      <w:r w:rsidRPr="00C040AC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  <w:t> 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Снятие негатива, напряжения, раздражения и целебные свойство воды. )</w:t>
      </w:r>
    </w:p>
    <w:p w:rsidR="00C040AC" w:rsidRPr="00C040AC" w:rsidRDefault="00C040AC" w:rsidP="00CF61CB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Если ребёнок не умеет плавать, не стоит его обучать этому самому, лучше отдать его в руки хорошего специалиста. Детям плаванию нужно обучаться только с тренером.</w:t>
      </w:r>
    </w:p>
    <w:p w:rsidR="00C040AC" w:rsidRPr="00C040AC" w:rsidRDefault="00C040AC" w:rsidP="00CF61CB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Когда ребёнок начинает ходить в бассейн, могут активизироваться вопросы по здоровью: горло, кашель, сопли, др. Не стоит этого пугаться и сразу бросать плавание. Должна пройти адаптация. Часто такие воспалительные процессы это реакция слизистой на воду и на хлорку в том числе. И должно пройти время пока организм подстроится под водную среду. Кроме того, с началом занятий в воде начинается закалка организма и это тоже может вызвать лёгкие воспалительные процессы. Ничего страшного, не пугайтесь, позвольте организму ребёнка адаптироваться, если нужно пролечите ребёнка и после возвращайте его в воду. После «тренировки» малыша нужно обмыть под душем и намазать увлажняющим кремом, ведь хлорная известь сильно сушит кожу.</w:t>
      </w:r>
    </w:p>
    <w:p w:rsidR="00C040AC" w:rsidRPr="00C040AC" w:rsidRDefault="00C040AC" w:rsidP="00CF61CB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После занятий плаванием ребёнок должен находиться в тепле, особенно в холодное время года. Поэтому следите за тем, чтобы дети выходили на улицу из помещения бассейна с полностью сухой головой, согревшимися и нормально одетыми. В жаркое время года эта проблема отпадает.</w:t>
      </w:r>
    </w:p>
    <w:p w:rsidR="00C040AC" w:rsidRPr="00C040AC" w:rsidRDefault="00C040AC" w:rsidP="00CF61CB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Уши могут быть слабым местом и начать воспаляться из-за попадания в них воды. Не пугайтесь, после тренировки сразу 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вымакивайте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 всю попавшую в уши воду ушными палочками.</w:t>
      </w:r>
    </w:p>
    <w:p w:rsidR="00C040AC" w:rsidRPr="00C040AC" w:rsidRDefault="00C040AC" w:rsidP="00CF61CB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  <w:lastRenderedPageBreak/>
        <w:t>Рисование 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(если он любит рисовать и у него это получается, то можно записать в </w:t>
      </w:r>
      <w:r w:rsidRPr="00C040AC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  <w:t>обычный кружок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, а если он не любит</w:t>
      </w:r>
      <w:r w:rsidRPr="00C040AC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  <w:t> 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и совсем не получается, то попробуйте</w:t>
      </w:r>
      <w:r w:rsidRPr="00C040AC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  <w:t> арт-терапию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)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</w:p>
    <w:p w:rsidR="00C040AC" w:rsidRPr="000E4E4D" w:rsidRDefault="00C040AC" w:rsidP="00C04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C040A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Занимаясь с ребенком, по</w:t>
      </w:r>
      <w:r w:rsidR="0071555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мните несколько основных правил</w:t>
      </w:r>
    </w:p>
    <w:p w:rsidR="00C040AC" w:rsidRPr="00C040AC" w:rsidRDefault="00C040AC" w:rsidP="00C0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40AC" w:rsidRPr="00C040AC" w:rsidRDefault="00C040AC" w:rsidP="00CF61C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Если ребенку задали на дом прочитать текст или много писать, то разбейте текст на части и задание выполняйте в несколько приемов. </w:t>
      </w:r>
    </w:p>
    <w:p w:rsidR="00C040AC" w:rsidRPr="00C040AC" w:rsidRDefault="00C040AC" w:rsidP="00CF61C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Не заставляйте ребенка переписывать много раз домашние задания, это не только нанесет вред здоровью ребенка, но и поселит в нем неуверенность, а также увеличит количество ошибок. </w:t>
      </w:r>
    </w:p>
    <w:p w:rsidR="00C040AC" w:rsidRPr="00C040AC" w:rsidRDefault="00C040AC" w:rsidP="00CF61C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На всем протяжении занятий ребенку необходим режим благоприятствования. После многочисленных двоек и троек, неприятных разговоров дома он должен почувствовать хоть маленький, но успех.</w:t>
      </w:r>
    </w:p>
    <w:p w:rsidR="00C040AC" w:rsidRPr="00C040AC" w:rsidRDefault="00C040AC" w:rsidP="00CF61C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Подход «больше читать и писать» успеха не принесет. Лучше меньше, но качественнее. Не читайте больших текстов и не пишите больших диктантов с ребенком. На первых этапах должно быть больше работы с устной речью: упражнения на развитие фонематического восприятия, звуковой анализ слова. Многочисленные ошибки, которые ребенок с 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дисграфией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 неизбежно допустит в длинном диктанте, только зафиксируются в его памяти как негативный опыт.</w:t>
      </w:r>
    </w:p>
    <w:p w:rsidR="00C040AC" w:rsidRPr="00C040AC" w:rsidRDefault="00C040AC" w:rsidP="00CF61C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Не хвалите сильно за небольшие успехи, лучше не ругайте и не огорчайтесь, когда у ребенка что-то не получается.</w:t>
      </w:r>
    </w:p>
    <w:p w:rsidR="00C040AC" w:rsidRPr="00C040AC" w:rsidRDefault="00C040AC" w:rsidP="00CF61CB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Не торопите Ребенок-левша всегда будет медлительнее. Торопить, кричать, показывать свое недовольство – бесполезно. Быстрее 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леворукий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 ребенок не станет. Он начнет нервничать, суетиться, паниковать. В результате, ребенок не сможет сосредоточиться на домашнем задании.</w:t>
      </w:r>
    </w:p>
    <w:p w:rsidR="00C040AC" w:rsidRPr="00C040AC" w:rsidRDefault="00C040AC" w:rsidP="00CF61CB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Повторяйте и закрепляйте знания Специалистами доказано, что для левшей очень важна систематизация знаний. То есть, если праворукий ребенок может пропустить некоторые нюансы, но освоить тему урока в целом, то для 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lastRenderedPageBreak/>
        <w:t>левши это невозможно. Каждый новый материал должен усваиваться поэтапно, с повторением и закреплением.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Вот несколько игр и упражнений, которые используют логопеды и в которые </w:t>
      </w:r>
      <w:r w:rsidRPr="00C040AC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  <w:lang w:eastAsia="ru-RU"/>
        </w:rPr>
        <w:t>родители могут поиграть дома со своими детьми: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1.    Если</w:t>
      </w:r>
      <w:r w:rsidRPr="00C040AC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  <w:t> ребёнок пропускает буквы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 – Упражнение «Волшебный диктант».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Вы читаете предложение или его часть (3-4 слова). Ребенок простукивает слоги: </w:t>
      </w:r>
      <w:proofErr w:type="spellStart"/>
      <w:proofErr w:type="gram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ма-ма</w:t>
      </w:r>
      <w:proofErr w:type="spellEnd"/>
      <w:proofErr w:type="gram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 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мы-ла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 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ра-му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, чтобы уловить ритм предложения. После этого он записывает этот ритм в виде пунктирной линии, где вместо слогов – черточки. Следующий этап: записать каждое слово в виде точек, по количеству букв в слове.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2.    Если</w:t>
      </w:r>
      <w:r w:rsidRPr="00C040AC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  <w:t> ребёнок не дописывает окончания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 – Упражнение «Образ слова»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Произносите слово и просите ребенка назвать слово, которое начинается на предпоследнюю букву вашего слова. Или на третью от конца. Или на ту букву, которую надо запомнить в словарном слове: например, в слове 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кОрабль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 – на вторую букву. Слова можно подбирать на одну тему, например, животные, растения – это будет хорошей тренировкой в классификации.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3. Если</w:t>
      </w:r>
      <w:r w:rsidRPr="00C040AC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  <w:t> ребёнок допускает оптические ошибки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В основе лежит нарушение зрительного восприятия. Дети путают буквы, имеющие сходные элементы в написании.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  <w:t>Проявление: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 ребенок не видит разницы в написании букв: ц – щ, ш – щ, ш – и, б – д; зеркальное письмо отдельных букв или целых текстов.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  <w:t>Что делать?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 Развивать у ребенка умение ориентироваться в пространстве и также развивать зрительный анализатор.</w:t>
      </w:r>
    </w:p>
    <w:p w:rsidR="00C040AC" w:rsidRPr="00C040AC" w:rsidRDefault="00C040AC" w:rsidP="00CF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Если ребенок упорно путает определенные буквы, плохо запоминает буквы; можно буквы, вызывающие затруднение, лепить из пластилина, складывать с помощью конструктора, рисовать на бумаге. И т.д.</w:t>
      </w:r>
    </w:p>
    <w:p w:rsidR="00C040AC" w:rsidRPr="00C040AC" w:rsidRDefault="00C040AC" w:rsidP="00CF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  <w:t>! 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Только обязательно затем сравнивать получившееся изображение с образцом. Можно задействовать тактильные ощущения и в игровой форме с закрытыми глазами на ощупь узнавать объемные буквы.</w:t>
      </w:r>
    </w:p>
    <w:p w:rsidR="00C040AC" w:rsidRPr="00C040AC" w:rsidRDefault="00C040AC" w:rsidP="00CF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Узнать букву, «написанную» пальцем на спине или на ладони.</w:t>
      </w:r>
    </w:p>
    <w:p w:rsidR="00C040AC" w:rsidRPr="00C040AC" w:rsidRDefault="00C040AC" w:rsidP="00CF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lastRenderedPageBreak/>
        <w:t>Описывать очертание буквы словами (Вы рассказываете о любой конкретной букве – ребенок угадывает букву, затем пытается сам описать какую-нибудь букву).</w:t>
      </w:r>
    </w:p>
    <w:p w:rsidR="00C040AC" w:rsidRPr="00C040AC" w:rsidRDefault="00C040AC" w:rsidP="00CF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Какую букву можно сделать из буквы Г, если добавить другие элементы?</w:t>
      </w:r>
    </w:p>
    <w:p w:rsidR="00C040AC" w:rsidRPr="00C040AC" w:rsidRDefault="00C040AC" w:rsidP="00CF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В ряду правильно написанных букв найти одну неправильную. Найти буквы, спрятанные в различных рисунках, в геометрических фигурах (поработать именно с теми буквами, которые ребенок путает на письме).</w:t>
      </w:r>
    </w:p>
    <w:p w:rsidR="00C040AC" w:rsidRPr="00C040AC" w:rsidRDefault="00C040AC" w:rsidP="00CF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  <w:t>Например:</w:t>
      </w:r>
    </w:p>
    <w:p w:rsidR="00C040AC" w:rsidRPr="00C040AC" w:rsidRDefault="00C040AC" w:rsidP="00CF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Разобрать несколько букв в наложенном изображении: какие буквы «свалились в кучу» и спрятались на рисунке.</w:t>
      </w:r>
    </w:p>
    <w:p w:rsidR="00C040AC" w:rsidRPr="00C040AC" w:rsidRDefault="00C040AC" w:rsidP="00CF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br/>
      </w:r>
    </w:p>
    <w:p w:rsidR="00C040AC" w:rsidRPr="00C040AC" w:rsidRDefault="00C040AC" w:rsidP="00CF61CB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2"/>
          <w:szCs w:val="32"/>
          <w:lang w:eastAsia="ru-RU"/>
        </w:rPr>
        <w:t>Упражнение "Корректурная правка".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как показывает практика, наиболее часто сложности возникают с парами "п/т", "п/р", "м/л" (сходство написания); "г/д", "у/ю", "д/б" (в последнем случае ребенок забывает, вверх или вниз направлен хвостик от кружка) и пр.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br/>
        <w:t>Необходимые для проработки пары можно установить при просмотре любого текста, написанного Вашим ребенком. Увидев исправление, спросите, какую букву он хотел здесь написать. Чаще же все понятно без объяснений.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br/>
        <w:t>Внимание! Лучше, если текст не будет прочитан (поэтому книжка нужна скучная). Все внимание необходимо сконцентрировать на нахождении заданного облика буквы, одной или двух, - и работать только с ними. </w:t>
      </w:r>
    </w:p>
    <w:p w:rsidR="00C040AC" w:rsidRPr="000E4E4D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</w:pPr>
    </w:p>
    <w:p w:rsidR="00C040AC" w:rsidRPr="000E4E4D" w:rsidRDefault="00C040AC" w:rsidP="00C040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</w:pPr>
    </w:p>
    <w:p w:rsidR="00C040AC" w:rsidRPr="000E4E4D" w:rsidRDefault="00C040AC" w:rsidP="00C040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</w:pPr>
    </w:p>
    <w:p w:rsidR="00C040AC" w:rsidRPr="000E4E4D" w:rsidRDefault="00C040AC" w:rsidP="00CF61CB">
      <w:pPr>
        <w:pStyle w:val="a3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</w:pPr>
      <w:r w:rsidRPr="000E4E4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ru-RU"/>
        </w:rPr>
        <w:lastRenderedPageBreak/>
        <w:t>Упражнение "Пишем вслух".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Чрезвычайно важный и ничем не заменимый прием: всё, что пишется, проговаривается пишущим вслух в момент написания и так, как оно пишется, с подчеркиванием, выделением слабых долей.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br/>
        <w:t>То есть</w:t>
      </w:r>
      <w:r w:rsidRPr="00C040AC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, "</w:t>
      </w:r>
      <w:proofErr w:type="spellStart"/>
      <w:r w:rsidRPr="00C040AC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Ещ-Ё</w:t>
      </w:r>
      <w:proofErr w:type="spellEnd"/>
      <w:r w:rsidRPr="00C040AC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 xml:space="preserve"> </w:t>
      </w:r>
      <w:proofErr w:type="spellStart"/>
      <w:proofErr w:type="gramStart"/>
      <w:r w:rsidRPr="00C040AC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О-дин</w:t>
      </w:r>
      <w:proofErr w:type="spellEnd"/>
      <w:proofErr w:type="gramEnd"/>
      <w:r w:rsidRPr="00C040AC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 xml:space="preserve"> </w:t>
      </w:r>
      <w:proofErr w:type="spellStart"/>
      <w:r w:rsidRPr="00C040AC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ч-рЕз-вы-ча-Й-нОваж-ны-Й</w:t>
      </w:r>
      <w:proofErr w:type="spellEnd"/>
      <w:r w:rsidRPr="00C040AC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 xml:space="preserve"> </w:t>
      </w:r>
      <w:proofErr w:type="spellStart"/>
      <w:r w:rsidRPr="00C040AC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прИ-Ём</w:t>
      </w:r>
      <w:proofErr w:type="spellEnd"/>
      <w:r w:rsidRPr="00C040AC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" (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ведь </w:t>
      </w:r>
      <w:r w:rsidRPr="00C040AC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 xml:space="preserve">на самом деле мы произносим что-то вроде "ИЩО АДИН ЧРИЗВЫЧАИНА </w:t>
      </w:r>
      <w:proofErr w:type="spellStart"/>
      <w:r w:rsidRPr="00C040AC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ВАЖНЫй</w:t>
      </w:r>
      <w:proofErr w:type="spellEnd"/>
      <w:r w:rsidRPr="00C040AC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 xml:space="preserve"> ПРЕЙОМ").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Пример проще</w:t>
      </w:r>
      <w:r w:rsidRPr="00C040AC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 xml:space="preserve">: "НА </w:t>
      </w:r>
      <w:proofErr w:type="spellStart"/>
      <w:r w:rsidRPr="00C040AC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стОлестОЯлкуВшин</w:t>
      </w:r>
      <w:proofErr w:type="spellEnd"/>
      <w:r w:rsidRPr="00C040AC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 xml:space="preserve"> С </w:t>
      </w:r>
      <w:proofErr w:type="spellStart"/>
      <w:r w:rsidRPr="00C040AC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мОлОком</w:t>
      </w:r>
      <w:proofErr w:type="spellEnd"/>
      <w:r w:rsidRPr="00C040AC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" (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на 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стале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 стаял 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куфшин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 с 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малаком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).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Под "слабыми долями" здесь подразумеваются звуки, которым при произнесении в беглой речи, говорящий уделяет наименьшее внимание. Для гласных звуков это любое безударное положение, для согласных, например, позиция в конце слова, типа "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зу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*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п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", или перед глухим согласным, типа "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ло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*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шка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". Важно отчетливо проговаривать также конец слова, поскольку для 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дисграфика</w:t>
      </w:r>
      <w:bookmarkStart w:id="0" w:name="_GoBack"/>
      <w:bookmarkEnd w:id="0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дописать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 слово до конца трудно, и часто по этой причине вырабатывается привычка "ставить палочки", т.е. дописывать в конце слова неопределенное количество палочек-загогулин, которые при беглом просмотре можно принять за буквы. Но количество этих закорюк и их качество буквам конца слова не соответствуют. Важно определить, выработал ли ваш ребенок такую привычку. Однако независимо от того, есть она или нет, приучаемся к последовательности и постепенности проговаривания, проговариваем каждое записываемое слово! </w:t>
      </w:r>
    </w:p>
    <w:p w:rsidR="00C040AC" w:rsidRPr="000E4E4D" w:rsidRDefault="00C040AC" w:rsidP="00C040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ru-RU"/>
        </w:rPr>
      </w:pPr>
    </w:p>
    <w:p w:rsidR="00C040AC" w:rsidRPr="000E4E4D" w:rsidRDefault="00C040AC" w:rsidP="00CF61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C040A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Несколько слов о почерке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Почерк 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дисграфика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 - выражение всех его трудностей. Как правило, у 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дисграфика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 выделяется достаточно резко два типа почерка: один мелкий, бисерный и "красивый"; другой - огромный, корявый, неуклюжий, "уродливый". Так вот, за красотой в данном случае гнаться не нужно, она придет сама. Как показывает опыт, как раз неуклюжие и громадные буквы и есть то, к чему в итоге должен прийти и над чем работать ребенок. Этот почерк - его настоящее лицо, лицо честного первоклассника, который хочет и может учиться (нашему первокласснику, к слову сказать, может быть и 10 и 16 лет, речь идет о психоло</w:t>
      </w:r>
      <w:r w:rsidR="00CF61CB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гическом возрасте обучения письму).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br/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lastRenderedPageBreak/>
        <w:t>Итак, ДОЛОЙ бисерную цепочку буковок, ДА ЗДРАВСТВУЕТ размашистый почерк, на всю строку, а может и на полторы!</w:t>
      </w:r>
    </w:p>
    <w:p w:rsidR="00C040AC" w:rsidRDefault="00C040AC" w:rsidP="00C040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40AC" w:rsidRPr="000E4E4D" w:rsidRDefault="00C040AC" w:rsidP="00C040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C040A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КАК НАУЧИТЬ</w:t>
      </w:r>
    </w:p>
    <w:p w:rsidR="00C040AC" w:rsidRPr="00C040AC" w:rsidRDefault="00C040AC" w:rsidP="00C040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Здесь все достаточно просто. В течение некоторого времени (обычно двух-трех недель на это хватает) в тетради. В КЛЕТОЧКУ переписывается КАЖДЫЙ ДЕНЬ абзац текста из любого художественного произведения или упражнения из учебника НЕБОЛЬШОГО РАЗМЕРА. Текст, что ОЧЕНЬ ВАЖНО, переписывается ПО КЛЕТОЧКАМ, ПО ОДНОЙ БУКВЕ В КЛЕТКЕ, БУКВА ДОЛЖНА ЗАНИМАТЬ КЛЕТКУ ЦЕЛИКОМ!</w:t>
      </w: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br/>
        <w:t>Немаловажна здесь и психологическая подготовка ребенка к занятиям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При неблагоприятной психологической атмосфере, занятиям "из-под палки", результатов может не быть. Объем текста, подчеркиваю еще раз, должен быть небольшим, для ребенка до десяти лет это может быть всего одна строка в день, но как следует, отчетливо переписанная. Общая цель - не допустить ни малейшего отвращения, усталости, даже недовольства собой!</w:t>
      </w:r>
    </w:p>
    <w:p w:rsidR="00C040AC" w:rsidRPr="000E4E4D" w:rsidRDefault="00C040AC" w:rsidP="00C040AC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2"/>
          <w:szCs w:val="32"/>
          <w:lang w:eastAsia="ru-RU"/>
        </w:rPr>
      </w:pPr>
    </w:p>
    <w:p w:rsidR="00C040AC" w:rsidRPr="000E4E4D" w:rsidRDefault="00C040AC" w:rsidP="00C040AC">
      <w:pPr>
        <w:shd w:val="clear" w:color="auto" w:fill="FFFFFF"/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C040A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Упражнения для головного мозга</w:t>
      </w:r>
    </w:p>
    <w:p w:rsidR="00C040AC" w:rsidRPr="00C040AC" w:rsidRDefault="00C040AC" w:rsidP="00C040AC">
      <w:pPr>
        <w:shd w:val="clear" w:color="auto" w:fill="FFFFFF"/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040AC" w:rsidRPr="00C040AC" w:rsidRDefault="00C040AC" w:rsidP="00C040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Позитивно влияют на активизацию левого полушария и упражнения, улучшающие взаимосвязь между обоими полушариями.</w:t>
      </w:r>
    </w:p>
    <w:p w:rsidR="00C040AC" w:rsidRPr="00C040AC" w:rsidRDefault="00C040AC" w:rsidP="00CF61CB">
      <w:pPr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Одновременно левой рукой поглаживаем себя по животу, а правой постукиваем по голове. Затем руки меняем.</w:t>
      </w:r>
    </w:p>
    <w:p w:rsidR="00C040AC" w:rsidRPr="00C040AC" w:rsidRDefault="00C040AC" w:rsidP="00CF61CB">
      <w:pPr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Одной рукой рисуем в воздухе звезду, а другой — треугольник (или другие геометрические фигуры, главное — чтобы они были для разных рук разные). Когда одно упражнение будет у нас получаться достаточно легко и быстро, меняем фигуры.</w:t>
      </w:r>
    </w:p>
    <w:p w:rsidR="00C040AC" w:rsidRPr="00C040AC" w:rsidRDefault="00C040AC" w:rsidP="00CF61CB">
      <w:pPr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Один и тот же рисунок одновременно рисуем правой и левой руками, соблюдая зеркальную симметрию.</w:t>
      </w:r>
    </w:p>
    <w:p w:rsidR="00C040AC" w:rsidRPr="00C040AC" w:rsidRDefault="00C040AC" w:rsidP="00CF61CB">
      <w:pPr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Левой рукой возьмемся за правое ухо, а правой — за кончик носа. Хлопнем в ладоши и поменяем руки: правой коснемся левого уха, а левой — кончика носа.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</w:p>
    <w:p w:rsidR="00C040AC" w:rsidRPr="000E4E4D" w:rsidRDefault="00C040AC" w:rsidP="00C040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C040A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Чего нельзя делать?</w:t>
      </w:r>
    </w:p>
    <w:p w:rsidR="00C040AC" w:rsidRPr="00C040AC" w:rsidRDefault="00C040AC" w:rsidP="00C040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Дети с 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дисграфией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, как правило, имеют хорошую зрительную память. Поэтому ни в коем случае нельзя предлагать им упражнения, где требуется исправить ошибки, изначально допущенные. Выполнение подобных упражнений может пагубно сказаться (из-за той же зрительной памяти) и на учащихся, имеющих навык грамотного письма.</w:t>
      </w:r>
    </w:p>
    <w:p w:rsidR="00C040AC" w:rsidRPr="00C040AC" w:rsidRDefault="00C040AC" w:rsidP="00CF61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</w:pPr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НЕ ПРЕДЛАГАЙТЕ ДЕТЯМ ИСПРАВЛЯТЬ ОШИБКИ, НАУЧИТЕ ИХ НЕ ДЕЛАТЬ ОШИБОК. Суть исправления </w:t>
      </w:r>
      <w:proofErr w:type="spellStart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>дисграфии</w:t>
      </w:r>
      <w:proofErr w:type="spellEnd"/>
      <w:r w:rsidRPr="00C040AC">
        <w:rPr>
          <w:rFonts w:ascii="Times New Roman" w:eastAsia="Times New Roman" w:hAnsi="Times New Roman" w:cs="Times New Roman"/>
          <w:i/>
          <w:color w:val="385623" w:themeColor="accent6" w:themeShade="80"/>
          <w:sz w:val="32"/>
          <w:szCs w:val="32"/>
          <w:lang w:eastAsia="ru-RU"/>
        </w:rPr>
        <w:t xml:space="preserve"> в том, чтобы искоренить саму мысль о том, что при письме можно эти самые ошибки допускать. Текст с ошибками лишний раз показывает ребенку, что ошибки возможны, даже, пожалуй, полезны в чем-то.</w:t>
      </w:r>
    </w:p>
    <w:p w:rsidR="00CA1F81" w:rsidRPr="000E4E4D" w:rsidRDefault="00CA1F81" w:rsidP="00CF61CB">
      <w:pPr>
        <w:jc w:val="both"/>
        <w:rPr>
          <w:rFonts w:ascii="Times New Roman" w:hAnsi="Times New Roman" w:cs="Times New Roman"/>
          <w:i/>
          <w:color w:val="385623" w:themeColor="accent6" w:themeShade="80"/>
          <w:sz w:val="32"/>
          <w:szCs w:val="32"/>
        </w:rPr>
      </w:pPr>
    </w:p>
    <w:p w:rsidR="00C040AC" w:rsidRPr="00C040AC" w:rsidRDefault="00C040AC">
      <w:pPr>
        <w:rPr>
          <w:rFonts w:ascii="Times New Roman" w:hAnsi="Times New Roman" w:cs="Times New Roman"/>
          <w:sz w:val="32"/>
          <w:szCs w:val="32"/>
        </w:rPr>
      </w:pPr>
    </w:p>
    <w:sectPr w:rsidR="00C040AC" w:rsidRPr="00C040AC" w:rsidSect="0090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CA7"/>
    <w:multiLevelType w:val="multilevel"/>
    <w:tmpl w:val="C3705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51817"/>
    <w:multiLevelType w:val="multilevel"/>
    <w:tmpl w:val="BBDC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979CB"/>
    <w:multiLevelType w:val="multilevel"/>
    <w:tmpl w:val="52CA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34E14"/>
    <w:multiLevelType w:val="multilevel"/>
    <w:tmpl w:val="58EC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F56A5"/>
    <w:multiLevelType w:val="multilevel"/>
    <w:tmpl w:val="7082C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10ED3"/>
    <w:multiLevelType w:val="multilevel"/>
    <w:tmpl w:val="DC727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314B3"/>
    <w:multiLevelType w:val="multilevel"/>
    <w:tmpl w:val="B07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41E81"/>
    <w:multiLevelType w:val="multilevel"/>
    <w:tmpl w:val="D27C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472F2"/>
    <w:rsid w:val="000E4E4D"/>
    <w:rsid w:val="00715555"/>
    <w:rsid w:val="007E0BA7"/>
    <w:rsid w:val="0090318F"/>
    <w:rsid w:val="00BF314B"/>
    <w:rsid w:val="00C040AC"/>
    <w:rsid w:val="00CA1F81"/>
    <w:rsid w:val="00CF61CB"/>
    <w:rsid w:val="00E472F2"/>
    <w:rsid w:val="00F47660"/>
    <w:rsid w:val="00FD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Vlad-PC</dc:creator>
  <cp:keywords/>
  <dc:description/>
  <cp:lastModifiedBy>user</cp:lastModifiedBy>
  <cp:revision>11</cp:revision>
  <dcterms:created xsi:type="dcterms:W3CDTF">2020-04-22T06:10:00Z</dcterms:created>
  <dcterms:modified xsi:type="dcterms:W3CDTF">2020-09-23T06:26:00Z</dcterms:modified>
</cp:coreProperties>
</file>