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35" w:rsidRPr="003F5835" w:rsidRDefault="002250E4" w:rsidP="003E0E4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F58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ПОЛОЖЕНИЕ О ПРОВЕДЕНИИ </w:t>
      </w:r>
      <w:r w:rsidRPr="003F5835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3F58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КОНКУРСА </w:t>
      </w:r>
      <w:r w:rsidR="003F5835" w:rsidRPr="003F5835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3F5835">
        <w:rPr>
          <w:rFonts w:ascii="Times New Roman" w:hAnsi="Times New Roman" w:cs="Times New Roman"/>
          <w:b/>
          <w:sz w:val="28"/>
          <w:szCs w:val="28"/>
          <w:lang w:eastAsia="ru-RU"/>
        </w:rPr>
        <w:t>УЧИТЕЛЬСКИХ ПИСЬМЕННЫХ РАБОТ</w:t>
      </w:r>
    </w:p>
    <w:p w:rsidR="002250E4" w:rsidRPr="003F5835" w:rsidRDefault="002250E4" w:rsidP="003E0E4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5835">
        <w:rPr>
          <w:rFonts w:ascii="Times New Roman" w:hAnsi="Times New Roman" w:cs="Times New Roman"/>
          <w:b/>
          <w:sz w:val="28"/>
          <w:szCs w:val="28"/>
          <w:lang w:eastAsia="ru-RU"/>
        </w:rPr>
        <w:t>«КАЛЛИГРАФ</w:t>
      </w:r>
      <w:r w:rsidR="003E0E41">
        <w:rPr>
          <w:rFonts w:ascii="Times New Roman" w:hAnsi="Times New Roman" w:cs="Times New Roman"/>
          <w:b/>
          <w:sz w:val="28"/>
          <w:szCs w:val="28"/>
          <w:lang w:eastAsia="ru-RU"/>
        </w:rPr>
        <w:t>Ъ</w:t>
      </w:r>
      <w:r w:rsidRPr="003F5835">
        <w:rPr>
          <w:rFonts w:ascii="Times New Roman" w:hAnsi="Times New Roman" w:cs="Times New Roman"/>
          <w:b/>
          <w:sz w:val="28"/>
          <w:szCs w:val="28"/>
          <w:lang w:eastAsia="ru-RU"/>
        </w:rPr>
        <w:t>-2021»</w:t>
      </w:r>
    </w:p>
    <w:p w:rsidR="002250E4" w:rsidRPr="00BA74E2" w:rsidRDefault="002250E4" w:rsidP="003E0E41">
      <w:pPr>
        <w:spacing w:after="0" w:line="45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7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ОБЩИЕ ПОЛОЖЕНИЯ</w:t>
      </w:r>
    </w:p>
    <w:p w:rsidR="002250E4" w:rsidRPr="00BA74E2" w:rsidRDefault="002250E4" w:rsidP="003E0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</w:t>
      </w:r>
      <w:r w:rsidRPr="00BA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Настоящее </w:t>
      </w:r>
      <w:r w:rsidR="007B3F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A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определяет цели, задачи, порядок проведения </w:t>
      </w:r>
      <w:r w:rsidRPr="00BA74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A74E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Конкурса учительских письменных работ «</w:t>
      </w:r>
      <w:proofErr w:type="spellStart"/>
      <w:r w:rsidRPr="00BA74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Каллиграфъ</w:t>
      </w:r>
      <w:proofErr w:type="spellEnd"/>
      <w:r w:rsidRPr="00BA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-2021»</w:t>
      </w:r>
      <w:r w:rsidR="003E0E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A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участия в нем, требования к представляемым работам. </w:t>
      </w:r>
    </w:p>
    <w:p w:rsidR="002250E4" w:rsidRPr="00BA74E2" w:rsidRDefault="002250E4" w:rsidP="003E0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</w:t>
      </w:r>
      <w:r w:rsidRPr="00BA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Конкурс проводится в рамках школьного проекта «Лучший почерк». </w:t>
      </w:r>
    </w:p>
    <w:p w:rsidR="002250E4" w:rsidRPr="00BA74E2" w:rsidRDefault="002250E4" w:rsidP="003E0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</w:t>
      </w:r>
      <w:r w:rsidRPr="00BA74E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Организатором Конкурса является: МАОУ «СОШ № 76»</w:t>
      </w:r>
      <w:r w:rsidR="007B3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3F8F">
        <w:rPr>
          <w:rFonts w:ascii="Times New Roman" w:eastAsia="Times New Roman" w:hAnsi="Times New Roman" w:cs="Times New Roman"/>
          <w:sz w:val="28"/>
          <w:szCs w:val="28"/>
          <w:lang w:eastAsia="ru-RU"/>
        </w:rPr>
        <w:t>г.Перми</w:t>
      </w:r>
      <w:proofErr w:type="spellEnd"/>
      <w:r w:rsidR="007B3F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50E4" w:rsidRPr="00BA74E2" w:rsidRDefault="002250E4" w:rsidP="003E0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</w:t>
      </w:r>
      <w:r w:rsidRPr="00BA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Рабочим языком Конкурса является русский язык. </w:t>
      </w:r>
    </w:p>
    <w:p w:rsidR="002250E4" w:rsidRPr="00BA74E2" w:rsidRDefault="002250E4" w:rsidP="003E0E41">
      <w:pPr>
        <w:spacing w:after="0" w:line="45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7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ЦЕЛ</w:t>
      </w:r>
      <w:r w:rsidR="003E0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 КОНКУРСА</w:t>
      </w:r>
    </w:p>
    <w:p w:rsidR="002250E4" w:rsidRPr="003E0E41" w:rsidRDefault="002250E4" w:rsidP="003E0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</w:t>
      </w:r>
      <w:r w:rsidRPr="00BA74E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Конкурс проводится с целью</w:t>
      </w:r>
      <w:r w:rsidR="003E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4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</w:t>
      </w:r>
      <w:r w:rsidR="003E0E41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лучшего каллиграфического п</w:t>
      </w:r>
      <w:r w:rsidR="003E0E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74E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 учителей МАОУ «СОШ №</w:t>
      </w:r>
      <w:r w:rsidR="00563C79" w:rsidRPr="00BA74E2">
        <w:rPr>
          <w:rFonts w:ascii="Times New Roman" w:eastAsia="Times New Roman" w:hAnsi="Times New Roman" w:cs="Times New Roman"/>
          <w:sz w:val="28"/>
          <w:szCs w:val="28"/>
          <w:lang w:eastAsia="ru-RU"/>
        </w:rPr>
        <w:t>76» г. Перми</w:t>
      </w:r>
    </w:p>
    <w:p w:rsidR="002250E4" w:rsidRPr="00BA74E2" w:rsidRDefault="002250E4" w:rsidP="003E0E41">
      <w:pPr>
        <w:spacing w:after="0" w:line="45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7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ОРГАНИЗАЦИОННЫЙ КОМИТЕТ</w:t>
      </w:r>
    </w:p>
    <w:p w:rsidR="003E0E41" w:rsidRDefault="002250E4" w:rsidP="003E0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</w:t>
      </w:r>
      <w:r w:rsidRPr="00BA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организации и проведения Конкурса формируется Организационный комитет (далее — Оргкомитет). </w:t>
      </w:r>
    </w:p>
    <w:p w:rsidR="002250E4" w:rsidRPr="003E0E41" w:rsidRDefault="002250E4" w:rsidP="003E0E4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0E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Оргкомитет</w:t>
      </w:r>
      <w:r w:rsidR="003E0E41" w:rsidRPr="003E0E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3E0E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E0E41" w:rsidRDefault="003E0E41" w:rsidP="003E0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Председатель: Мозолина Валентина Борисовна, учитель русского языка и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тературы, зам.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УВР.</w:t>
      </w:r>
    </w:p>
    <w:p w:rsidR="003E0E41" w:rsidRDefault="003E0E41" w:rsidP="003E0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Стрижак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Нина Ивановна,</w:t>
      </w:r>
      <w:r w:rsidRPr="003E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русского языка и литературы, зам.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УВР.</w:t>
      </w:r>
    </w:p>
    <w:p w:rsidR="003E0E41" w:rsidRDefault="003E0E41" w:rsidP="003E0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Назарова Ольга Сергеевна, учитель начальных классов, зам.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УВР.</w:t>
      </w:r>
    </w:p>
    <w:p w:rsidR="003E0E41" w:rsidRDefault="003E0E41" w:rsidP="003E0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Анатольевна, учитель начальных классов,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зам.дир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УВР.</w:t>
      </w:r>
    </w:p>
    <w:p w:rsidR="00E56E4B" w:rsidRDefault="00E56E4B" w:rsidP="003E0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 за составление Положения </w:t>
      </w:r>
      <w:r w:rsidR="007B3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Александрова М.П.</w:t>
      </w:r>
    </w:p>
    <w:p w:rsidR="003E0E41" w:rsidRPr="00BA74E2" w:rsidRDefault="003E0E41" w:rsidP="003E0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 за  </w:t>
      </w:r>
      <w:r w:rsidR="00E5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наградных документов </w:t>
      </w:r>
      <w:r w:rsidR="007B3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6E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Мохначева И.Ю.</w:t>
      </w:r>
    </w:p>
    <w:p w:rsidR="002250E4" w:rsidRPr="00BA74E2" w:rsidRDefault="002250E4" w:rsidP="003E0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</w:t>
      </w:r>
      <w:r w:rsidRPr="00BA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Организационный комитет осуществляет следующие функции: </w:t>
      </w:r>
    </w:p>
    <w:p w:rsidR="002250E4" w:rsidRPr="00BA74E2" w:rsidRDefault="002250E4" w:rsidP="003E0E4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7B3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BA74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 w:rsidR="007B3F8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A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</w:t>
      </w:r>
      <w:r w:rsidR="007B3F8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BA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Конкурса; </w:t>
      </w:r>
    </w:p>
    <w:p w:rsidR="003F5835" w:rsidRPr="00BA74E2" w:rsidRDefault="003F5835" w:rsidP="003E0E4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конкурса;</w:t>
      </w:r>
    </w:p>
    <w:p w:rsidR="002250E4" w:rsidRPr="00BA74E2" w:rsidRDefault="002250E4" w:rsidP="003E0E41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E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</w:t>
      </w:r>
      <w:r w:rsidR="007B3F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BA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</w:t>
      </w:r>
      <w:r w:rsidR="007B3F8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A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конкурс работ; </w:t>
      </w:r>
    </w:p>
    <w:p w:rsidR="002250E4" w:rsidRPr="00BA74E2" w:rsidRDefault="00563C79" w:rsidP="003E0E41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</w:t>
      </w:r>
      <w:r w:rsidR="007B3F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2250E4" w:rsidRPr="00BA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</w:t>
      </w:r>
      <w:r w:rsidR="007B3F8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250E4" w:rsidRPr="00BA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работ; </w:t>
      </w:r>
    </w:p>
    <w:p w:rsidR="003F5835" w:rsidRPr="00BA74E2" w:rsidRDefault="002250E4" w:rsidP="003E0E41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E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</w:t>
      </w:r>
      <w:r w:rsidR="007B3F8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BA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Конкурса</w:t>
      </w:r>
      <w:r w:rsidR="00E56E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</w:t>
      </w:r>
      <w:r w:rsidR="007B3F8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</w:t>
      </w:r>
      <w:r w:rsidR="00E5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</w:t>
      </w:r>
      <w:r w:rsidR="007B3F8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56E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A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50E4" w:rsidRPr="00BA74E2" w:rsidRDefault="002250E4" w:rsidP="003E0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УЧАСТНИКИ</w:t>
      </w:r>
    </w:p>
    <w:p w:rsidR="002250E4" w:rsidRPr="00BA74E2" w:rsidRDefault="002250E4" w:rsidP="003E0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5.1.</w:t>
      </w:r>
      <w:r w:rsidRPr="00BA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Принять участие в Конкурсе может </w:t>
      </w:r>
      <w:r w:rsidR="00563C79" w:rsidRPr="00BA74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1-11 класса, преподающий любой предмет и представляющий любую возрастную категорию</w:t>
      </w:r>
      <w:r w:rsidRPr="00BA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C79" w:rsidRPr="00BA74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«СОШ №76»</w:t>
      </w:r>
      <w:r w:rsidR="007B3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3F8F">
        <w:rPr>
          <w:rFonts w:ascii="Times New Roman" w:eastAsia="Times New Roman" w:hAnsi="Times New Roman" w:cs="Times New Roman"/>
          <w:sz w:val="28"/>
          <w:szCs w:val="28"/>
          <w:lang w:eastAsia="ru-RU"/>
        </w:rPr>
        <w:t>г.Перми</w:t>
      </w:r>
      <w:proofErr w:type="spellEnd"/>
      <w:r w:rsidR="007B3F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50E4" w:rsidRPr="00BA74E2" w:rsidRDefault="002250E4" w:rsidP="003E0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ПОРЯДОК И СРОКИ ПРОВЕДЕНИЯ</w:t>
      </w:r>
    </w:p>
    <w:p w:rsidR="003F5835" w:rsidRPr="00BA74E2" w:rsidRDefault="002250E4" w:rsidP="003E0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</w:t>
      </w:r>
      <w:r w:rsidRPr="00BA74E2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Сроки проведения Конкурса: с</w:t>
      </w:r>
      <w:r w:rsidR="003E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E41" w:rsidRPr="008A55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 по 1</w:t>
      </w:r>
      <w:r w:rsidR="007B3F8F" w:rsidRPr="008A55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="003E0E41" w:rsidRPr="008A55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февраля</w:t>
      </w:r>
      <w:r w:rsidR="003E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4E2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</w:t>
      </w:r>
      <w:r w:rsidR="003E0E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A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работ </w:t>
      </w:r>
      <w:r w:rsidR="007B3F8F" w:rsidRPr="008A55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11-12</w:t>
      </w:r>
      <w:r w:rsidR="007B3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F8F" w:rsidRPr="008A55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февраля</w:t>
      </w:r>
      <w:r w:rsidR="007B3F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3F8F" w:rsidRPr="007B3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F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сдать Александровой Марине Петровне или отнести в каб.211 (корпус 1). Все результаты будут объявлены в школьном «</w:t>
      </w:r>
      <w:proofErr w:type="spellStart"/>
      <w:r w:rsidR="007B3F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Медиаце</w:t>
      </w:r>
      <w:r w:rsidR="007B3F8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B3F8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</w:t>
      </w:r>
      <w:proofErr w:type="spellEnd"/>
      <w:r w:rsidR="007B3F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A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8A55A8" w:rsidRPr="008A55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16 февраля</w:t>
      </w:r>
      <w:r w:rsidR="007B3F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50E4" w:rsidRDefault="003F5835" w:rsidP="003E0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Участникам </w:t>
      </w:r>
      <w:r w:rsidR="002250E4" w:rsidRPr="00BA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</w:t>
      </w:r>
      <w:r w:rsidR="00E56E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3F8F" w:rsidRPr="00BA74E2" w:rsidRDefault="008A55A8" w:rsidP="007B3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листе в широкую строку, в верхней части страницы, у</w:t>
      </w:r>
      <w:r w:rsidR="007B3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кажите свои ФИО, предмет преподавания. </w:t>
      </w:r>
    </w:p>
    <w:p w:rsidR="00E56E4B" w:rsidRDefault="008A55A8" w:rsidP="003E0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Далее перепишите </w:t>
      </w:r>
      <w:r w:rsidR="00E5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каллиграфическим почерком</w:t>
      </w:r>
      <w:r w:rsidR="0033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синей или черной пастой, шариковой или </w:t>
      </w:r>
      <w:proofErr w:type="spellStart"/>
      <w:r w:rsidR="00334F0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гелевой</w:t>
      </w:r>
      <w:proofErr w:type="spellEnd"/>
      <w:r w:rsidR="0033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ручкой, </w:t>
      </w:r>
      <w:r w:rsidR="00E5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трех предложенных текстов в жанре </w:t>
      </w:r>
      <w:r w:rsidR="00334F0C" w:rsidRPr="007B3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B3F8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любое другое литературное произведение (отрывок) в указа</w:t>
      </w:r>
      <w:r w:rsidR="007B3F8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B3F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жанре; письмо известного человека). Объем – не менее страницы.</w:t>
      </w:r>
    </w:p>
    <w:p w:rsidR="00334F0C" w:rsidRDefault="00334F0C" w:rsidP="003E0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F0C" w:rsidRPr="00334F0C" w:rsidRDefault="00334F0C" w:rsidP="003E0E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Приложение.</w:t>
      </w:r>
    </w:p>
    <w:p w:rsidR="00E56E4B" w:rsidRPr="007B3F8F" w:rsidRDefault="007B3F8F" w:rsidP="007B3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F8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56E4B" w:rsidRPr="007B3F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Отрывок из письма Татьяны Онегину (</w:t>
      </w:r>
      <w:proofErr w:type="spellStart"/>
      <w:r w:rsidR="00E56E4B" w:rsidRPr="007B3F8F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</w:t>
      </w:r>
      <w:proofErr w:type="spellEnd"/>
      <w:r w:rsidR="00E56E4B" w:rsidRPr="007B3F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56E4B" w:rsidRPr="00334F0C" w:rsidRDefault="00E56E4B" w:rsidP="003E0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A28" w:rsidRPr="007B3F8F" w:rsidRDefault="00E56E4B" w:rsidP="003E0E41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B3F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к вам пишу – чего же боле?</w:t>
      </w:r>
      <w:r w:rsidRPr="007B3F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B3F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я могу еще сказать?</w:t>
      </w:r>
      <w:r w:rsidRPr="007B3F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B3F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Теперь, я знаю, в вашей воле</w:t>
      </w:r>
      <w:r w:rsidRPr="007B3F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B3F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Меня презреньем наказать.</w:t>
      </w:r>
      <w:r w:rsidRPr="007B3F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B3F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вы, к моей несчастной доле</w:t>
      </w:r>
      <w:r w:rsidRPr="007B3F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B3F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Хоть каплю жалости храня,</w:t>
      </w:r>
      <w:r w:rsidRPr="007B3F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B3F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 не оставите меня.</w:t>
      </w:r>
      <w:r w:rsidRPr="007B3F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B3F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Сначала я молчать хотела;</w:t>
      </w:r>
      <w:r w:rsidRPr="007B3F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B3F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Поверьте: моего стыда</w:t>
      </w:r>
      <w:r w:rsidRPr="007B3F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B3F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 не узнали б никогда,</w:t>
      </w:r>
      <w:r w:rsidRPr="007B3F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B3F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Когда б надежду я имела</w:t>
      </w:r>
      <w:r w:rsidRPr="007B3F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B3F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Хоть редко, хоть в неделю раз</w:t>
      </w:r>
      <w:r w:rsidRPr="007B3F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B3F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деревне нашей видеть вас,</w:t>
      </w:r>
      <w:r w:rsidRPr="007B3F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B3F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 только слышать ваши речи,</w:t>
      </w:r>
      <w:r w:rsidRPr="007B3F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B3F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Вам слово молвить, и потом</w:t>
      </w:r>
      <w:r w:rsidRPr="007B3F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B3F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думать, думать об одном</w:t>
      </w:r>
      <w:r w:rsidRPr="007B3F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B3F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день и ночь до новой встречи.</w:t>
      </w:r>
      <w:r w:rsidRPr="007B3F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B3F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Но, говорят, вы нелюдим;</w:t>
      </w:r>
      <w:r w:rsidRPr="007B3F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B3F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глуши, в деревне всё вам скучно,</w:t>
      </w:r>
      <w:r w:rsidRPr="007B3F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B3F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мы… ничем мы не блестим,</w:t>
      </w:r>
      <w:r w:rsidRPr="007B3F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B3F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Хоть вам и рады простодушно.</w:t>
      </w:r>
    </w:p>
    <w:p w:rsidR="00E56E4B" w:rsidRPr="007B3F8F" w:rsidRDefault="00E56E4B" w:rsidP="003E0E41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56E4B" w:rsidRPr="007B3F8F" w:rsidRDefault="00334F0C" w:rsidP="00334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3F8F">
        <w:rPr>
          <w:rFonts w:ascii="Times New Roman" w:hAnsi="Times New Roman" w:cs="Times New Roman"/>
          <w:sz w:val="28"/>
          <w:szCs w:val="28"/>
        </w:rPr>
        <w:t xml:space="preserve">2) </w:t>
      </w:r>
      <w:r w:rsidR="00E56E4B" w:rsidRPr="007B3F8F">
        <w:rPr>
          <w:rFonts w:ascii="Times New Roman" w:hAnsi="Times New Roman" w:cs="Times New Roman"/>
          <w:sz w:val="28"/>
          <w:szCs w:val="28"/>
        </w:rPr>
        <w:t>Отрывок из письма Ваньки Жукова деду (</w:t>
      </w:r>
      <w:proofErr w:type="spellStart"/>
      <w:r w:rsidR="00E56E4B" w:rsidRPr="007B3F8F">
        <w:rPr>
          <w:rFonts w:ascii="Times New Roman" w:hAnsi="Times New Roman" w:cs="Times New Roman"/>
          <w:sz w:val="28"/>
          <w:szCs w:val="28"/>
        </w:rPr>
        <w:t>А.П.Чехов</w:t>
      </w:r>
      <w:proofErr w:type="spellEnd"/>
      <w:r w:rsidR="00E56E4B" w:rsidRPr="007B3F8F">
        <w:rPr>
          <w:rFonts w:ascii="Times New Roman" w:hAnsi="Times New Roman" w:cs="Times New Roman"/>
          <w:sz w:val="28"/>
          <w:szCs w:val="28"/>
        </w:rPr>
        <w:t>)</w:t>
      </w:r>
    </w:p>
    <w:p w:rsidR="00334F0C" w:rsidRPr="007B3F8F" w:rsidRDefault="00334F0C" w:rsidP="00334F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E4B" w:rsidRPr="007B3F8F" w:rsidRDefault="00334F0C" w:rsidP="00E56E4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E56E4B" w:rsidRPr="007B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Милый дедушка, товарищ-господин </w:t>
      </w:r>
      <w:proofErr w:type="spellStart"/>
      <w:r w:rsidR="00E56E4B" w:rsidRPr="007B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Владим</w:t>
      </w:r>
      <w:proofErr w:type="spellEnd"/>
      <w:r w:rsidR="00E56E4B" w:rsidRPr="007B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 w:rsidR="00E56E4B" w:rsidRPr="007B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Владимыч</w:t>
      </w:r>
      <w:proofErr w:type="spellEnd"/>
      <w:r w:rsidR="00E56E4B" w:rsidRPr="007B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Я пишу тебе письмо. Поздравляю вас с Рождеством и желаю тебе всего от господа бога. Нету у меня ни отца, ни маменьки, только ты у меня один остался.</w:t>
      </w:r>
    </w:p>
    <w:p w:rsidR="00E56E4B" w:rsidRPr="007B3F8F" w:rsidRDefault="00334F0C" w:rsidP="00E56E4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E56E4B" w:rsidRPr="007B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proofErr w:type="spellStart"/>
      <w:r w:rsidR="00E56E4B" w:rsidRPr="007B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вчерась</w:t>
      </w:r>
      <w:proofErr w:type="spellEnd"/>
      <w:r w:rsidR="00E56E4B" w:rsidRPr="007B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мне была выволочка. Хозяин выволок меня за </w:t>
      </w:r>
      <w:proofErr w:type="spellStart"/>
      <w:r w:rsidR="00E56E4B" w:rsidRPr="007B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волосья</w:t>
      </w:r>
      <w:proofErr w:type="spellEnd"/>
      <w:r w:rsidR="00E56E4B" w:rsidRPr="007B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двор и отчесал шпандырем за то, что я качал ихнего ребятенка в люльке и по неч</w:t>
      </w:r>
      <w:r w:rsidR="00E56E4B" w:rsidRPr="007B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E56E4B" w:rsidRPr="007B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янности заснул. А на неделе хозяйка велела мне почистить селедку, а я начал с хвоста, а она взяла селедку и </w:t>
      </w:r>
      <w:proofErr w:type="spellStart"/>
      <w:r w:rsidR="00E56E4B" w:rsidRPr="007B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ейной</w:t>
      </w:r>
      <w:proofErr w:type="spellEnd"/>
      <w:r w:rsidR="00E56E4B" w:rsidRPr="007B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мордой начала меня в харю тыкать.  А еды нету никакой. Утром дают хлеба, в обед каши и к вечеру тоже хлеба, а чтоб чаю или щей, то хозяева сами трескают. А спать мне велят в сенях, а к</w:t>
      </w:r>
      <w:r w:rsidR="00E56E4B" w:rsidRPr="007B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E56E4B" w:rsidRPr="007B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гда ребятенок ихний плачет, я вовсе не сплю, а качаю люльку. Милый д</w:t>
      </w:r>
      <w:r w:rsidR="00E56E4B" w:rsidRPr="007B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E56E4B" w:rsidRPr="007B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душка, </w:t>
      </w:r>
      <w:proofErr w:type="spellStart"/>
      <w:r w:rsidR="00E56E4B" w:rsidRPr="007B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Владим</w:t>
      </w:r>
      <w:proofErr w:type="spellEnd"/>
      <w:r w:rsidR="00E56E4B" w:rsidRPr="007B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56E4B" w:rsidRPr="007B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Владимыч</w:t>
      </w:r>
      <w:proofErr w:type="spellEnd"/>
      <w:r w:rsidR="00E56E4B" w:rsidRPr="007B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сделай </w:t>
      </w:r>
      <w:proofErr w:type="spellStart"/>
      <w:r w:rsidR="00E56E4B" w:rsidRPr="007B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божецкую</w:t>
      </w:r>
      <w:proofErr w:type="spellEnd"/>
      <w:r w:rsidR="00E56E4B" w:rsidRPr="007B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милость, возьми меня отсюда домой, на деревню, нету никакой моей возможности... Кланяюсь тебе в но</w:t>
      </w:r>
      <w:r w:rsidR="00E56E4B" w:rsidRPr="007B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="00E56E4B" w:rsidRPr="007B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 и буду вечно бога молить, увези меня отсюда, а то помру... А когда выра</w:t>
      </w:r>
      <w:r w:rsidR="00E56E4B" w:rsidRPr="007B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E56E4B" w:rsidRPr="007B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 большой, то за это самое буду тебя кормить и в обиду никому не дам, а помрешь, стану за упокой души молить, всё равно как за мамку Пелагею. Милый дедушка, а когда у господ будет елка с гостинцами, возьми мне зол</w:t>
      </w:r>
      <w:r w:rsidR="00E56E4B" w:rsidRPr="007B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E56E4B" w:rsidRPr="007B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ченный орех и в зеленый сундучок спрячь. Попроси у барышни Валентины </w:t>
      </w:r>
      <w:proofErr w:type="spellStart"/>
      <w:r w:rsidR="00E56E4B" w:rsidRPr="007B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Матвиевны</w:t>
      </w:r>
      <w:proofErr w:type="spellEnd"/>
      <w:r w:rsidR="00E56E4B" w:rsidRPr="007B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скажи, для Ваньки…</w:t>
      </w:r>
    </w:p>
    <w:p w:rsidR="00334F0C" w:rsidRPr="007B3F8F" w:rsidRDefault="00334F0C" w:rsidP="00E56E4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4F0C" w:rsidRPr="007B3F8F" w:rsidRDefault="00334F0C" w:rsidP="00334F0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3F8F">
        <w:rPr>
          <w:color w:val="000000"/>
          <w:sz w:val="28"/>
          <w:szCs w:val="28"/>
        </w:rPr>
        <w:t xml:space="preserve">3) Письмо Джека Лондона Анне </w:t>
      </w:r>
      <w:proofErr w:type="spellStart"/>
      <w:r w:rsidRPr="007B3F8F">
        <w:rPr>
          <w:color w:val="000000"/>
          <w:sz w:val="28"/>
          <w:szCs w:val="28"/>
        </w:rPr>
        <w:t>Странски</w:t>
      </w:r>
      <w:proofErr w:type="spellEnd"/>
      <w:r w:rsidRPr="007B3F8F">
        <w:rPr>
          <w:color w:val="000000"/>
          <w:sz w:val="28"/>
          <w:szCs w:val="28"/>
        </w:rPr>
        <w:t>.</w:t>
      </w:r>
    </w:p>
    <w:p w:rsidR="00334F0C" w:rsidRPr="007B3F8F" w:rsidRDefault="00334F0C" w:rsidP="00334F0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E4B" w:rsidRPr="007B3F8F" w:rsidRDefault="00334F0C" w:rsidP="00334F0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3F8F">
        <w:rPr>
          <w:color w:val="000000"/>
          <w:sz w:val="28"/>
          <w:szCs w:val="28"/>
        </w:rPr>
        <w:t xml:space="preserve">     Любимая, я</w:t>
      </w:r>
      <w:r w:rsidR="00E56E4B" w:rsidRPr="007B3F8F">
        <w:rPr>
          <w:color w:val="000000"/>
          <w:sz w:val="28"/>
          <w:szCs w:val="28"/>
        </w:rPr>
        <w:t xml:space="preserve"> говорил, что всех людей можно разделить на виды? Если г</w:t>
      </w:r>
      <w:r w:rsidR="00E56E4B" w:rsidRPr="007B3F8F">
        <w:rPr>
          <w:color w:val="000000"/>
          <w:sz w:val="28"/>
          <w:szCs w:val="28"/>
        </w:rPr>
        <w:t>о</w:t>
      </w:r>
      <w:r w:rsidR="00E56E4B" w:rsidRPr="007B3F8F">
        <w:rPr>
          <w:color w:val="000000"/>
          <w:sz w:val="28"/>
          <w:szCs w:val="28"/>
        </w:rPr>
        <w:t xml:space="preserve">ворил, то позволь </w:t>
      </w:r>
      <w:r w:rsidRPr="007B3F8F">
        <w:rPr>
          <w:color w:val="000000"/>
          <w:sz w:val="28"/>
          <w:szCs w:val="28"/>
        </w:rPr>
        <w:t xml:space="preserve"> </w:t>
      </w:r>
      <w:r w:rsidR="00E56E4B" w:rsidRPr="007B3F8F">
        <w:rPr>
          <w:color w:val="000000"/>
          <w:sz w:val="28"/>
          <w:szCs w:val="28"/>
        </w:rPr>
        <w:t>уточнить – не всех. Ты ускользаешь, я не могу отнести т</w:t>
      </w:r>
      <w:r w:rsidR="00E56E4B" w:rsidRPr="007B3F8F">
        <w:rPr>
          <w:color w:val="000000"/>
          <w:sz w:val="28"/>
          <w:szCs w:val="28"/>
        </w:rPr>
        <w:t>е</w:t>
      </w:r>
      <w:r w:rsidR="00E56E4B" w:rsidRPr="007B3F8F">
        <w:rPr>
          <w:color w:val="000000"/>
          <w:sz w:val="28"/>
          <w:szCs w:val="28"/>
        </w:rPr>
        <w:t>бя ни к какому виду, я не могу раскусить тебя. Я могу похвастаться, что из 10 человек я могу предсказать поведение девяти. Судя по словам и поступкам, я могу угадать сердечный ритм девяти человек из десяти. Но десятый для меня загадка, я в отчаянии, поскольку это выше меня. Ты и есть этот десятый.</w:t>
      </w:r>
    </w:p>
    <w:p w:rsidR="00E56E4B" w:rsidRPr="007B3F8F" w:rsidRDefault="00E56E4B" w:rsidP="00334F0C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7B3F8F">
        <w:rPr>
          <w:color w:val="000000"/>
          <w:sz w:val="28"/>
          <w:szCs w:val="28"/>
        </w:rPr>
        <w:t>Бывало ли такое, чтобы две молчаливые души, такие непохожие, так п</w:t>
      </w:r>
      <w:r w:rsidRPr="007B3F8F">
        <w:rPr>
          <w:color w:val="000000"/>
          <w:sz w:val="28"/>
          <w:szCs w:val="28"/>
        </w:rPr>
        <w:t>о</w:t>
      </w:r>
      <w:r w:rsidRPr="007B3F8F">
        <w:rPr>
          <w:color w:val="000000"/>
          <w:sz w:val="28"/>
          <w:szCs w:val="28"/>
        </w:rPr>
        <w:t xml:space="preserve">дошли друг другу? Конечно, мы часто чувствуем одинаково, но даже когда мы ощущаем что-то по-разному, мы </w:t>
      </w:r>
      <w:proofErr w:type="gramStart"/>
      <w:r w:rsidRPr="007B3F8F">
        <w:rPr>
          <w:color w:val="000000"/>
          <w:sz w:val="28"/>
          <w:szCs w:val="28"/>
        </w:rPr>
        <w:t>все таки</w:t>
      </w:r>
      <w:proofErr w:type="gramEnd"/>
      <w:r w:rsidRPr="007B3F8F">
        <w:rPr>
          <w:color w:val="000000"/>
          <w:sz w:val="28"/>
          <w:szCs w:val="28"/>
        </w:rPr>
        <w:t xml:space="preserve"> понимаем друг друга, хоть у нас нет общего языка. Нам не нужны слова, произнесенные вслух. Мы для этого слишком непонятны и загадочны. Должно быть Господь смеется, видя наше безмолвное действо.</w:t>
      </w:r>
    </w:p>
    <w:p w:rsidR="00E56E4B" w:rsidRPr="007B3F8F" w:rsidRDefault="00E56E4B" w:rsidP="00334F0C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7B3F8F">
        <w:rPr>
          <w:color w:val="000000"/>
          <w:sz w:val="28"/>
          <w:szCs w:val="28"/>
        </w:rPr>
        <w:t>Единственный проблеск здравого смысла во всем этом – это то, что мы оба обладаем бешенным темпераментом, достаточно огромным, что нас можно было понять. Правда, мы часто понимаем друг друга, но неуловим</w:t>
      </w:r>
      <w:r w:rsidRPr="007B3F8F">
        <w:rPr>
          <w:color w:val="000000"/>
          <w:sz w:val="28"/>
          <w:szCs w:val="28"/>
        </w:rPr>
        <w:t>ы</w:t>
      </w:r>
      <w:r w:rsidRPr="007B3F8F">
        <w:rPr>
          <w:color w:val="000000"/>
          <w:sz w:val="28"/>
          <w:szCs w:val="28"/>
        </w:rPr>
        <w:t>ми проблесками, смутными ощущениями, как будто призраки, пока мы с</w:t>
      </w:r>
      <w:r w:rsidRPr="007B3F8F">
        <w:rPr>
          <w:color w:val="000000"/>
          <w:sz w:val="28"/>
          <w:szCs w:val="28"/>
        </w:rPr>
        <w:t>о</w:t>
      </w:r>
      <w:r w:rsidRPr="007B3F8F">
        <w:rPr>
          <w:color w:val="000000"/>
          <w:sz w:val="28"/>
          <w:szCs w:val="28"/>
        </w:rPr>
        <w:t>мневаемся, преследуют нас своим восприятием правды. И все же я не смею поверить в то, что ты и есть тот десятый человек, поведение которого я не могу предсказать.</w:t>
      </w:r>
    </w:p>
    <w:p w:rsidR="00E56E4B" w:rsidRPr="007B3F8F" w:rsidRDefault="00E56E4B" w:rsidP="00E56E4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56E4B" w:rsidRPr="007B3F8F" w:rsidSect="003E0E4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11D"/>
    <w:multiLevelType w:val="multilevel"/>
    <w:tmpl w:val="38F2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B5EBF"/>
    <w:multiLevelType w:val="multilevel"/>
    <w:tmpl w:val="13B2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279CC"/>
    <w:multiLevelType w:val="multilevel"/>
    <w:tmpl w:val="BA3E8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8B2D55"/>
    <w:multiLevelType w:val="multilevel"/>
    <w:tmpl w:val="ACC0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6466E8"/>
    <w:multiLevelType w:val="multilevel"/>
    <w:tmpl w:val="3E92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B333CA"/>
    <w:multiLevelType w:val="multilevel"/>
    <w:tmpl w:val="2ECA6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444839"/>
    <w:multiLevelType w:val="multilevel"/>
    <w:tmpl w:val="DD64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0B7249"/>
    <w:multiLevelType w:val="multilevel"/>
    <w:tmpl w:val="3EC8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BD7FB6"/>
    <w:multiLevelType w:val="multilevel"/>
    <w:tmpl w:val="8202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DB51F0"/>
    <w:multiLevelType w:val="hybridMultilevel"/>
    <w:tmpl w:val="50380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84789"/>
    <w:multiLevelType w:val="multilevel"/>
    <w:tmpl w:val="23B0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0B702D"/>
    <w:multiLevelType w:val="multilevel"/>
    <w:tmpl w:val="AE88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2B7968"/>
    <w:multiLevelType w:val="multilevel"/>
    <w:tmpl w:val="E0AA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5924CC"/>
    <w:multiLevelType w:val="hybridMultilevel"/>
    <w:tmpl w:val="D22EE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D19D7"/>
    <w:multiLevelType w:val="hybridMultilevel"/>
    <w:tmpl w:val="24FAD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067947"/>
    <w:multiLevelType w:val="multilevel"/>
    <w:tmpl w:val="B856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9D6CE6"/>
    <w:multiLevelType w:val="multilevel"/>
    <w:tmpl w:val="1266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286F91"/>
    <w:multiLevelType w:val="multilevel"/>
    <w:tmpl w:val="DCA2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177CF8"/>
    <w:multiLevelType w:val="multilevel"/>
    <w:tmpl w:val="FBC2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0"/>
  </w:num>
  <w:num w:numId="5">
    <w:abstractNumId w:val="17"/>
  </w:num>
  <w:num w:numId="6">
    <w:abstractNumId w:val="5"/>
  </w:num>
  <w:num w:numId="7">
    <w:abstractNumId w:val="11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  <w:num w:numId="12">
    <w:abstractNumId w:val="15"/>
  </w:num>
  <w:num w:numId="13">
    <w:abstractNumId w:val="8"/>
  </w:num>
  <w:num w:numId="14">
    <w:abstractNumId w:val="7"/>
  </w:num>
  <w:num w:numId="15">
    <w:abstractNumId w:val="18"/>
  </w:num>
  <w:num w:numId="16">
    <w:abstractNumId w:val="6"/>
  </w:num>
  <w:num w:numId="17">
    <w:abstractNumId w:val="14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E4"/>
    <w:rsid w:val="00116B3A"/>
    <w:rsid w:val="002250E4"/>
    <w:rsid w:val="00334F0C"/>
    <w:rsid w:val="00380346"/>
    <w:rsid w:val="003E0E41"/>
    <w:rsid w:val="003F5835"/>
    <w:rsid w:val="00543CE3"/>
    <w:rsid w:val="00563C79"/>
    <w:rsid w:val="005F2DDA"/>
    <w:rsid w:val="007B3F8F"/>
    <w:rsid w:val="008A55A8"/>
    <w:rsid w:val="00B00BE9"/>
    <w:rsid w:val="00BA74E2"/>
    <w:rsid w:val="00D37ED7"/>
    <w:rsid w:val="00E56E4B"/>
    <w:rsid w:val="00E92E55"/>
    <w:rsid w:val="00F7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0E4"/>
    <w:pPr>
      <w:ind w:left="720"/>
      <w:contextualSpacing/>
    </w:pPr>
  </w:style>
  <w:style w:type="paragraph" w:styleId="a4">
    <w:name w:val="No Spacing"/>
    <w:uiPriority w:val="1"/>
    <w:qFormat/>
    <w:rsid w:val="003F5835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E5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0E4"/>
    <w:pPr>
      <w:ind w:left="720"/>
      <w:contextualSpacing/>
    </w:pPr>
  </w:style>
  <w:style w:type="paragraph" w:styleId="a4">
    <w:name w:val="No Spacing"/>
    <w:uiPriority w:val="1"/>
    <w:qFormat/>
    <w:rsid w:val="003F5835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E5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865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09627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3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30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636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2021-02-03T16:08:00Z</dcterms:created>
  <dcterms:modified xsi:type="dcterms:W3CDTF">2021-02-03T16:08:00Z</dcterms:modified>
</cp:coreProperties>
</file>